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CFCA" w14:textId="32141BCA" w:rsidR="00020EC3" w:rsidRPr="00020EC3" w:rsidRDefault="00020EC3" w:rsidP="00020EC3">
      <w:pPr>
        <w:jc w:val="center"/>
        <w:rPr>
          <w:b/>
          <w:bCs/>
          <w:sz w:val="24"/>
          <w:szCs w:val="24"/>
        </w:rPr>
      </w:pPr>
      <w:r w:rsidRPr="00020EC3">
        <w:rPr>
          <w:b/>
          <w:bCs/>
          <w:sz w:val="24"/>
          <w:szCs w:val="24"/>
        </w:rPr>
        <w:t xml:space="preserve">Klauzula informacyjna dla kandydatów do pracy </w:t>
      </w:r>
      <w:r w:rsidRPr="00020EC3">
        <w:rPr>
          <w:b/>
          <w:bCs/>
          <w:sz w:val="24"/>
          <w:szCs w:val="24"/>
        </w:rPr>
        <w:t>SOLD S.A.</w:t>
      </w:r>
    </w:p>
    <w:p w14:paraId="18F0785D" w14:textId="77777777" w:rsidR="00020EC3" w:rsidRPr="00020EC3" w:rsidRDefault="00020EC3" w:rsidP="00020EC3">
      <w:pPr>
        <w:rPr>
          <w:b/>
          <w:bCs/>
        </w:rPr>
      </w:pPr>
      <w:r w:rsidRPr="00020EC3">
        <w:rPr>
          <w:b/>
          <w:bCs/>
        </w:rPr>
        <w:t>INFORMACJA O RODO</w:t>
      </w:r>
    </w:p>
    <w:p w14:paraId="5C46448D" w14:textId="77777777" w:rsidR="00020EC3" w:rsidRDefault="00020EC3" w:rsidP="00020EC3">
      <w:pPr>
        <w:jc w:val="both"/>
      </w:pPr>
      <w:r>
        <w:t>Realizując obowiązki informacyjne dotyczące ochrony danych osobowych, wynikające z Rozporządzenia Parlamentu Europejskiego i Rady (UE) 2016/679 z dnia 27 kwietnia 2016r. w sprawie ochrony osób fizycznych w związku z przetwarzaniem danych osobowych i w sprawie swobodnego przepływu takich danych oraz uchylenia dyrektywy 95/46/WE (Dz. U. UE. L. z 2016 r. Nr 119, str. 1) [„RODO”], przekazujmy następujące informacje:</w:t>
      </w:r>
    </w:p>
    <w:p w14:paraId="12D1D5ED" w14:textId="0FF3610E" w:rsidR="00020EC3" w:rsidRDefault="00020EC3" w:rsidP="00783537">
      <w:pPr>
        <w:pStyle w:val="Akapitzlist"/>
        <w:numPr>
          <w:ilvl w:val="0"/>
          <w:numId w:val="1"/>
        </w:numPr>
        <w:jc w:val="both"/>
      </w:pPr>
      <w:r>
        <w:t xml:space="preserve">Administratorem Państwa danych osobowych jest </w:t>
      </w:r>
      <w:r>
        <w:t xml:space="preserve">SOLD Spółka Akcyjna </w:t>
      </w:r>
      <w:r>
        <w:t xml:space="preserve">(„ADO”), adres: </w:t>
      </w:r>
      <w:r>
        <w:t>Al. 29 Listopada 130, 31-406 Kraków</w:t>
      </w:r>
      <w:r>
        <w:t>.</w:t>
      </w:r>
    </w:p>
    <w:p w14:paraId="1708950E" w14:textId="27D4922D" w:rsidR="00020EC3" w:rsidRDefault="00020EC3" w:rsidP="00783537">
      <w:pPr>
        <w:pStyle w:val="Akapitzlist"/>
        <w:numPr>
          <w:ilvl w:val="0"/>
          <w:numId w:val="1"/>
        </w:numPr>
        <w:jc w:val="both"/>
      </w:pPr>
      <w:r>
        <w:t>Mogą się Państwo kontaktować z wyznaczonym przez ADO inspektorem ochrony danych pod adresem email: iod</w:t>
      </w:r>
      <w:r>
        <w:t>@sold.com.pl</w:t>
      </w:r>
    </w:p>
    <w:p w14:paraId="3F4AF727" w14:textId="70891205" w:rsidR="00020EC3" w:rsidRDefault="00020EC3" w:rsidP="00783537">
      <w:pPr>
        <w:pStyle w:val="Akapitzlist"/>
        <w:numPr>
          <w:ilvl w:val="0"/>
          <w:numId w:val="1"/>
        </w:numPr>
        <w:jc w:val="both"/>
      </w:pPr>
      <w:r>
        <w:t>Podanie danych osobowych w zakresie wynikającym z art. 221 Kodeksu pracy jest dobrowolne, jednak niezbędne, aby uczestniczyć w procesie rekrutacyjnym. Pozostałe dane przetwarzane będą na podstawie udzielonej przez Państwa zgody. Jeżeli dane będą obejmowały szczególne kategorie danych, o których mowa w art. 9 ust. 1 RODO, konieczna jest wyraźna zgoda na ich przetwarzanie.</w:t>
      </w:r>
    </w:p>
    <w:p w14:paraId="39F86E6E" w14:textId="4ABE25F4" w:rsidR="00020EC3" w:rsidRDefault="00020EC3" w:rsidP="00783537">
      <w:pPr>
        <w:pStyle w:val="Akapitzlist"/>
        <w:numPr>
          <w:ilvl w:val="0"/>
          <w:numId w:val="1"/>
        </w:numPr>
        <w:jc w:val="both"/>
      </w:pPr>
      <w:r>
        <w:t>Za Państwa zgodą ADO będzie przetwarzał Państwa dane osobowe także w innych procesach rekrutacyjnych.</w:t>
      </w:r>
    </w:p>
    <w:p w14:paraId="0AB154F2" w14:textId="3145ABBF" w:rsidR="00020EC3" w:rsidRDefault="00020EC3" w:rsidP="00783537">
      <w:pPr>
        <w:pStyle w:val="Akapitzlist"/>
        <w:numPr>
          <w:ilvl w:val="0"/>
          <w:numId w:val="1"/>
        </w:numPr>
        <w:jc w:val="both"/>
      </w:pPr>
      <w:r>
        <w:t>Odbiorcami Państwa danych osobowych mogą być podmioty, które na podstawie stosownych umów podpisanych z ADO przetwarzają dane osobowe, dla których administratorem danych osobowych jest ADO, np. firmy księgowe, kancelarie prawne oraz dostawcy usług IT.</w:t>
      </w:r>
    </w:p>
    <w:p w14:paraId="5014795E" w14:textId="45532758" w:rsidR="00020EC3" w:rsidRDefault="00020EC3" w:rsidP="00783537">
      <w:pPr>
        <w:pStyle w:val="Akapitzlist"/>
        <w:numPr>
          <w:ilvl w:val="0"/>
          <w:numId w:val="1"/>
        </w:numPr>
        <w:jc w:val="both"/>
      </w:pPr>
      <w:r>
        <w:t>Państwa dane będą przechowywane do zakończenia procesu rekrutacji.</w:t>
      </w:r>
      <w:r>
        <w:t xml:space="preserve"> </w:t>
      </w:r>
      <w:r>
        <w:t>W przypadku wyrażonej przez Państwa zgody na wykorzystywane danych osobowych dla celów przyszłych rekrutacji, Państwa dane będą przechowywane nie dłużej niż 12 miesięcy od wysłania aplikacji.</w:t>
      </w:r>
    </w:p>
    <w:p w14:paraId="3C80E07E" w14:textId="24BB7835" w:rsidR="00020EC3" w:rsidRDefault="00020EC3" w:rsidP="00783537">
      <w:pPr>
        <w:pStyle w:val="Akapitzlist"/>
        <w:numPr>
          <w:ilvl w:val="0"/>
          <w:numId w:val="1"/>
        </w:numPr>
        <w:spacing w:after="0"/>
      </w:pPr>
      <w:r>
        <w:t>Mają Państwo prawo:</w:t>
      </w:r>
    </w:p>
    <w:p w14:paraId="37311758" w14:textId="3A2BD56D" w:rsidR="00020EC3" w:rsidRDefault="00783537" w:rsidP="00783537">
      <w:pPr>
        <w:spacing w:after="0"/>
        <w:ind w:left="709"/>
      </w:pPr>
      <w:r>
        <w:t xml:space="preserve">- </w:t>
      </w:r>
      <w:r w:rsidR="00020EC3">
        <w:t>dostępu do swoich danych oraz otrzymania ich kopii;</w:t>
      </w:r>
    </w:p>
    <w:p w14:paraId="71594F13" w14:textId="399CD58E" w:rsidR="00020EC3" w:rsidRDefault="00783537" w:rsidP="00783537">
      <w:pPr>
        <w:spacing w:after="0"/>
        <w:ind w:left="709"/>
      </w:pPr>
      <w:r>
        <w:t xml:space="preserve">- </w:t>
      </w:r>
      <w:r w:rsidR="00020EC3">
        <w:t>do sprostowania danych;</w:t>
      </w:r>
    </w:p>
    <w:p w14:paraId="0A3B9061" w14:textId="7709EA10" w:rsidR="00020EC3" w:rsidRDefault="00783537" w:rsidP="00783537">
      <w:pPr>
        <w:spacing w:after="0"/>
        <w:ind w:left="709"/>
      </w:pPr>
      <w:r>
        <w:t xml:space="preserve">- </w:t>
      </w:r>
      <w:r w:rsidR="00020EC3">
        <w:t>do ograniczenia przetwarzania danych;</w:t>
      </w:r>
    </w:p>
    <w:p w14:paraId="2A1E921C" w14:textId="1343A205" w:rsidR="00020EC3" w:rsidRDefault="00783537" w:rsidP="00783537">
      <w:pPr>
        <w:spacing w:after="0"/>
        <w:ind w:left="709"/>
      </w:pPr>
      <w:r>
        <w:t xml:space="preserve">- </w:t>
      </w:r>
      <w:r w:rsidR="00020EC3">
        <w:t>do usunięcia danych;</w:t>
      </w:r>
    </w:p>
    <w:p w14:paraId="71D810D7" w14:textId="2DCC47C9" w:rsidR="00020EC3" w:rsidRDefault="00783537" w:rsidP="00783537">
      <w:pPr>
        <w:spacing w:after="0"/>
        <w:ind w:left="709"/>
      </w:pPr>
      <w:r>
        <w:t xml:space="preserve">- </w:t>
      </w:r>
      <w:r w:rsidR="00020EC3">
        <w:t>do wniesienia skargi do Prezesa Urzędu Ochrony Danych Osobowych</w:t>
      </w:r>
      <w:r>
        <w:t>.</w:t>
      </w:r>
    </w:p>
    <w:p w14:paraId="19A4FDE1" w14:textId="77777777" w:rsidR="00783537" w:rsidRDefault="00783537" w:rsidP="00783537">
      <w:pPr>
        <w:jc w:val="both"/>
      </w:pPr>
    </w:p>
    <w:p w14:paraId="62288381" w14:textId="10EAC56F" w:rsidR="008201B4" w:rsidRDefault="00020EC3" w:rsidP="00783537">
      <w:pPr>
        <w:jc w:val="both"/>
      </w:pPr>
      <w:r>
        <w:t>W zakresie w jakim Państwa dane osobowe przetwarzane są na podstawie udzielonej przez Państwa zgody, mogą Państwo cofnąć udzieloną zgodę w dowolnym momencie, bez wpływu na zgodność z prawem przetwarzania, którego dokonano na podstawie zgody przed jej cofnięciem.</w:t>
      </w:r>
    </w:p>
    <w:sectPr w:rsidR="0082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3533"/>
    <w:multiLevelType w:val="hybridMultilevel"/>
    <w:tmpl w:val="8E26ED2C"/>
    <w:lvl w:ilvl="0" w:tplc="8DDA7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C3"/>
    <w:rsid w:val="00020EC3"/>
    <w:rsid w:val="003C3C98"/>
    <w:rsid w:val="00763331"/>
    <w:rsid w:val="00783537"/>
    <w:rsid w:val="0082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ABF3"/>
  <w15:chartTrackingRefBased/>
  <w15:docId w15:val="{EB3F7939-84FB-4B8C-82DC-ABA4BD45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Głód Arkadiusz</dc:creator>
  <cp:keywords/>
  <dc:description/>
  <cp:lastModifiedBy>Głód Arkadiusz</cp:lastModifiedBy>
  <cp:revision>1</cp:revision>
  <dcterms:created xsi:type="dcterms:W3CDTF">2022-03-24T08:33:00Z</dcterms:created>
  <dcterms:modified xsi:type="dcterms:W3CDTF">2022-03-24T08:41:00Z</dcterms:modified>
</cp:coreProperties>
</file>